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ВСЕХ ЗАИНТЕРЕСОВАННЫХ ЛИЦ!</w:t>
      </w:r>
    </w:p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ПУБЛИЧНЫЕ ОБСУЖДЕНИЯ!</w:t>
      </w:r>
    </w:p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AF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  <w:r w:rsidRPr="006D0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практики, руководств по соблюдению обязательных требований Управления Россельхознадзора по Оренбургской области  </w:t>
      </w:r>
    </w:p>
    <w:p w:rsidR="00E67C0C" w:rsidRPr="00B66CAF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0C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C6B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C6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года в 11-00 часов </w:t>
      </w:r>
      <w:r w:rsidRPr="00B66CAF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 проводит публичные обсуждения правопримени</w:t>
      </w:r>
      <w:r>
        <w:rPr>
          <w:rFonts w:ascii="Times New Roman" w:hAnsi="Times New Roman" w:cs="Times New Roman"/>
          <w:sz w:val="28"/>
          <w:szCs w:val="28"/>
        </w:rPr>
        <w:t>тельной практики Управления и</w:t>
      </w:r>
      <w:r w:rsidRPr="0098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 законодательства за </w:t>
      </w:r>
      <w:r w:rsidR="00844C6B">
        <w:rPr>
          <w:rFonts w:ascii="Times New Roman" w:hAnsi="Times New Roman" w:cs="Times New Roman"/>
          <w:sz w:val="28"/>
          <w:szCs w:val="28"/>
        </w:rPr>
        <w:t>1</w:t>
      </w:r>
      <w:r w:rsidRPr="00B66CAF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sz w:val="28"/>
          <w:szCs w:val="28"/>
        </w:rPr>
        <w:t xml:space="preserve"> 201</w:t>
      </w:r>
      <w:r w:rsidR="00844C6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B66C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B66CAF">
        <w:rPr>
          <w:rFonts w:ascii="Times New Roman" w:hAnsi="Times New Roman" w:cs="Times New Roman"/>
          <w:b/>
          <w:sz w:val="28"/>
          <w:szCs w:val="28"/>
        </w:rPr>
        <w:t>г.Оренбург</w:t>
      </w:r>
      <w:proofErr w:type="spellEnd"/>
      <w:r w:rsidRPr="00B66C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ул.Монтажников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34/4 Управление Россельхознадзора по Оренбургской области,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обсуждения проводит Руководитель Управления Россельхознадзора по Оренбургской области Сергей Валериевич Рябых.</w:t>
      </w:r>
    </w:p>
    <w:p w:rsidR="00E67C0C" w:rsidRPr="00B66CAF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CAF">
        <w:rPr>
          <w:rFonts w:ascii="Times New Roman" w:hAnsi="Times New Roman" w:cs="Times New Roman"/>
          <w:b/>
          <w:sz w:val="28"/>
          <w:szCs w:val="28"/>
        </w:rPr>
        <w:t>Доступ на публичные обсуждения является открытым.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регистрации участников в 10-00 часов. 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обсуждениях необходимо</w:t>
      </w:r>
      <w:r w:rsidRPr="00A54859">
        <w:rPr>
          <w:rFonts w:ascii="Times New Roman" w:hAnsi="Times New Roman" w:cs="Times New Roman"/>
          <w:sz w:val="28"/>
          <w:szCs w:val="28"/>
        </w:rPr>
        <w:t xml:space="preserve"> заполнить анкету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A5485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«Публичные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A54859">
        <w:rPr>
          <w:rFonts w:ascii="Times New Roman" w:hAnsi="Times New Roman" w:cs="Times New Roman"/>
          <w:sz w:val="28"/>
          <w:szCs w:val="28"/>
        </w:rPr>
        <w:t>Анкета-заявка участ</w:t>
      </w:r>
      <w:r>
        <w:rPr>
          <w:rFonts w:ascii="Times New Roman" w:hAnsi="Times New Roman" w:cs="Times New Roman"/>
          <w:sz w:val="28"/>
          <w:szCs w:val="28"/>
        </w:rPr>
        <w:t>ника".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Ознакомиться с текстами докладов, и задать интересующие Вас вопросы можно на официальном сайте Управления в разделе «Публичные мероприятия» - «Задать вопрос» или по телефону 75-15-20.</w:t>
      </w:r>
    </w:p>
    <w:p w:rsidR="00E67C0C" w:rsidRPr="00C96A76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 w:rsidRPr="00C96A7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руководителя Управления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Альбрандт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пресс-секретарь Управления - Микаелян Офелия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Гагиковна</w:t>
      </w:r>
      <w:proofErr w:type="spellEnd"/>
    </w:p>
    <w:p w:rsidR="00E67C0C" w:rsidRDefault="00E67C0C" w:rsidP="00E67C0C"/>
    <w:p w:rsidR="00E67C0C" w:rsidRDefault="00E67C0C" w:rsidP="00E67C0C"/>
    <w:p w:rsidR="00C25E4A" w:rsidRDefault="00C25E4A"/>
    <w:sectPr w:rsidR="00C25E4A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C"/>
    <w:rsid w:val="00844C6B"/>
    <w:rsid w:val="00C25E4A"/>
    <w:rsid w:val="00E67C0C"/>
    <w:rsid w:val="00E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DBE5"/>
  <w15:chartTrackingRefBased/>
  <w15:docId w15:val="{389FC044-3387-464C-BC3D-C2E6875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C0C"/>
    <w:pPr>
      <w:spacing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2018-04-10T08:45:00Z</dcterms:created>
  <dcterms:modified xsi:type="dcterms:W3CDTF">2018-04-10T08:51:00Z</dcterms:modified>
</cp:coreProperties>
</file>